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200"/>
        <w:jc w:val="center"/>
        <w:textAlignment w:val="auto"/>
        <w:rPr>
          <w:rFonts w:hint="eastAsia" w:ascii="微软雅黑" w:hAnsi="微软雅黑" w:eastAsia="微软雅黑" w:cs="微软雅黑"/>
          <w:b/>
          <w:bCs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 w:val="0"/>
          <w:sz w:val="36"/>
          <w:szCs w:val="36"/>
        </w:rPr>
        <w:t>农民工工资发放承诺书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微软雅黑" w:hAnsi="微软雅黑" w:eastAsia="微软雅黑" w:cs="微软雅黑"/>
          <w:b w:val="0"/>
          <w:sz w:val="28"/>
          <w:szCs w:val="21"/>
        </w:rPr>
      </w:pPr>
      <w:r>
        <w:rPr>
          <w:rFonts w:hint="eastAsia" w:ascii="微软雅黑" w:hAnsi="微软雅黑" w:eastAsia="微软雅黑" w:cs="微软雅黑"/>
          <w:b w:val="0"/>
          <w:sz w:val="28"/>
          <w:szCs w:val="21"/>
        </w:rPr>
        <w:t>根据国务院第724号令《保障农民工工资支付条例》的精神和要求，结合住房和城乡建设部、人力资源社会保障部制定的《建筑工人实名制管理办法（试行）》，对开展工程项目用工实名制管理的有关规定，以及</w:t>
      </w:r>
      <w:r>
        <w:rPr>
          <w:rFonts w:hint="eastAsia" w:ascii="微软雅黑" w:hAnsi="微软雅黑" w:eastAsia="微软雅黑" w:cs="微软雅黑"/>
          <w:b w:val="0"/>
          <w:sz w:val="28"/>
          <w:szCs w:val="21"/>
          <w:lang w:val="en-US" w:eastAsia="zh-CN"/>
        </w:rPr>
        <w:t>天津钢铁集团</w:t>
      </w:r>
      <w:r>
        <w:rPr>
          <w:rFonts w:hint="eastAsia" w:ascii="微软雅黑" w:hAnsi="微软雅黑" w:eastAsia="微软雅黑" w:cs="微软雅黑"/>
          <w:b w:val="0"/>
          <w:sz w:val="28"/>
          <w:szCs w:val="21"/>
        </w:rPr>
        <w:t>有限公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sz w:val="28"/>
          <w:szCs w:val="21"/>
        </w:rPr>
        <w:t>司相关规定，保障工程施工项目农民工工资</w:t>
      </w:r>
      <w:r>
        <w:rPr>
          <w:rFonts w:hint="eastAsia" w:ascii="微软雅黑" w:hAnsi="微软雅黑" w:eastAsia="微软雅黑" w:cs="微软雅黑"/>
          <w:b w:val="0"/>
          <w:sz w:val="28"/>
          <w:szCs w:val="21"/>
          <w:lang w:val="en-US" w:eastAsia="zh-CN"/>
        </w:rPr>
        <w:t>发放，</w:t>
      </w:r>
      <w:r>
        <w:rPr>
          <w:rFonts w:hint="eastAsia" w:ascii="微软雅黑" w:hAnsi="微软雅黑" w:eastAsia="微软雅黑" w:cs="微软雅黑"/>
          <w:b w:val="0"/>
          <w:sz w:val="28"/>
          <w:szCs w:val="21"/>
        </w:rPr>
        <w:t>维护农民工合法权益，规避企业风险，保障双方业务往来中的合法权益，我公司在参与</w:t>
      </w:r>
      <w:r>
        <w:rPr>
          <w:rFonts w:hint="eastAsia" w:ascii="微软雅黑" w:hAnsi="微软雅黑" w:eastAsia="微软雅黑" w:cs="微软雅黑"/>
          <w:b w:val="0"/>
          <w:sz w:val="28"/>
          <w:szCs w:val="21"/>
          <w:lang w:val="en-US" w:eastAsia="zh-CN"/>
        </w:rPr>
        <w:t>天津钢铁集团</w:t>
      </w:r>
      <w:r>
        <w:rPr>
          <w:rFonts w:hint="eastAsia" w:ascii="微软雅黑" w:hAnsi="微软雅黑" w:eastAsia="微软雅黑" w:cs="微软雅黑"/>
          <w:b w:val="0"/>
          <w:sz w:val="28"/>
          <w:szCs w:val="21"/>
        </w:rPr>
        <w:t>有限公司业务往来时，自愿做出以下承诺：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微软雅黑" w:hAnsi="微软雅黑" w:eastAsia="微软雅黑" w:cs="微软雅黑"/>
          <w:b w:val="0"/>
          <w:sz w:val="28"/>
          <w:szCs w:val="21"/>
        </w:rPr>
      </w:pPr>
      <w:r>
        <w:rPr>
          <w:rFonts w:hint="eastAsia" w:ascii="微软雅黑" w:hAnsi="微软雅黑" w:eastAsia="微软雅黑" w:cs="微软雅黑"/>
          <w:b w:val="0"/>
          <w:sz w:val="28"/>
          <w:szCs w:val="21"/>
        </w:rPr>
        <w:t>1、工程项目中标后不转包或者分包，如确实需要分包，在施工单位入厂施工前按照要求将分包单位资质、分包合同、管理机构，尤其是农民工工资发放信誉等信息在</w:t>
      </w:r>
      <w:r>
        <w:rPr>
          <w:rFonts w:hint="eastAsia" w:ascii="微软雅黑" w:hAnsi="微软雅黑" w:eastAsia="微软雅黑" w:cs="微软雅黑"/>
          <w:b w:val="0"/>
          <w:sz w:val="28"/>
          <w:szCs w:val="21"/>
          <w:lang w:val="en-US" w:eastAsia="zh-CN"/>
        </w:rPr>
        <w:t>天津钢铁集团</w:t>
      </w:r>
      <w:r>
        <w:rPr>
          <w:rFonts w:hint="eastAsia" w:ascii="微软雅黑" w:hAnsi="微软雅黑" w:eastAsia="微软雅黑" w:cs="微软雅黑"/>
          <w:b w:val="0"/>
          <w:sz w:val="28"/>
          <w:szCs w:val="21"/>
        </w:rPr>
        <w:t>有限公司</w:t>
      </w:r>
      <w:r>
        <w:rPr>
          <w:rFonts w:hint="eastAsia" w:ascii="微软雅黑" w:hAnsi="微软雅黑" w:eastAsia="微软雅黑" w:cs="微软雅黑"/>
          <w:b w:val="0"/>
          <w:sz w:val="28"/>
          <w:szCs w:val="21"/>
          <w:lang w:val="en-US" w:eastAsia="zh-CN"/>
        </w:rPr>
        <w:t>工程设备部</w:t>
      </w:r>
      <w:r>
        <w:rPr>
          <w:rFonts w:hint="eastAsia" w:ascii="微软雅黑" w:hAnsi="微软雅黑" w:eastAsia="微软雅黑" w:cs="微软雅黑"/>
          <w:b w:val="0"/>
          <w:sz w:val="28"/>
          <w:szCs w:val="21"/>
        </w:rPr>
        <w:t>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微软雅黑" w:hAnsi="微软雅黑" w:eastAsia="微软雅黑" w:cs="微软雅黑"/>
          <w:b w:val="0"/>
          <w:sz w:val="28"/>
          <w:szCs w:val="21"/>
        </w:rPr>
      </w:pPr>
      <w:r>
        <w:rPr>
          <w:rFonts w:hint="eastAsia" w:ascii="微软雅黑" w:hAnsi="微软雅黑" w:eastAsia="微软雅黑" w:cs="微软雅黑"/>
          <w:b w:val="0"/>
          <w:sz w:val="28"/>
          <w:szCs w:val="21"/>
        </w:rPr>
        <w:t>2、工程项目在签订合同后、施工前，在当地劳动监察部门</w:t>
      </w:r>
      <w:r>
        <w:rPr>
          <w:rFonts w:hint="eastAsia" w:ascii="微软雅黑" w:hAnsi="微软雅黑" w:eastAsia="微软雅黑" w:cs="微软雅黑"/>
          <w:b w:val="0"/>
          <w:sz w:val="28"/>
          <w:szCs w:val="21"/>
          <w:lang w:val="en-US" w:eastAsia="zh-CN"/>
        </w:rPr>
        <w:t>或者</w:t>
      </w:r>
      <w:r>
        <w:rPr>
          <w:rFonts w:hint="eastAsia" w:ascii="微软雅黑" w:hAnsi="微软雅黑" w:eastAsia="微软雅黑" w:cs="微软雅黑"/>
          <w:b w:val="0"/>
          <w:sz w:val="28"/>
          <w:szCs w:val="21"/>
        </w:rPr>
        <w:t>建设单位设立农民工工资专户，确保优先支付农民工工资，保障农民工合法权益。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微软雅黑" w:hAnsi="微软雅黑" w:eastAsia="微软雅黑" w:cs="微软雅黑"/>
          <w:b w:val="0"/>
          <w:sz w:val="28"/>
          <w:szCs w:val="21"/>
        </w:rPr>
      </w:pPr>
      <w:r>
        <w:rPr>
          <w:rFonts w:hint="eastAsia" w:ascii="微软雅黑" w:hAnsi="微软雅黑" w:eastAsia="微软雅黑" w:cs="微软雅黑"/>
          <w:b w:val="0"/>
          <w:sz w:val="28"/>
          <w:szCs w:val="21"/>
        </w:rPr>
        <w:t>3、工程项目雇佣的农民工，确保每人在施工前与承包方</w:t>
      </w:r>
      <w:r>
        <w:rPr>
          <w:rFonts w:hint="eastAsia" w:ascii="微软雅黑" w:hAnsi="微软雅黑" w:eastAsia="微软雅黑" w:cs="微软雅黑"/>
          <w:b w:val="0"/>
          <w:sz w:val="28"/>
          <w:szCs w:val="21"/>
          <w:lang w:val="en-US" w:eastAsia="zh-CN"/>
        </w:rPr>
        <w:t>或者分包</w:t>
      </w:r>
      <w:r>
        <w:rPr>
          <w:rFonts w:hint="eastAsia" w:ascii="微软雅黑" w:hAnsi="微软雅黑" w:eastAsia="微软雅黑" w:cs="微软雅黑"/>
          <w:b w:val="0"/>
          <w:sz w:val="28"/>
          <w:szCs w:val="21"/>
        </w:rPr>
        <w:t>单位签订劳动合同，明确工资结算办法，并按此执行。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微软雅黑" w:hAnsi="微软雅黑" w:eastAsia="微软雅黑" w:cs="微软雅黑"/>
          <w:b w:val="0"/>
          <w:sz w:val="28"/>
          <w:szCs w:val="21"/>
        </w:rPr>
      </w:pPr>
      <w:r>
        <w:rPr>
          <w:rFonts w:hint="eastAsia" w:ascii="微软雅黑" w:hAnsi="微软雅黑" w:eastAsia="微软雅黑" w:cs="微软雅黑"/>
          <w:b w:val="0"/>
          <w:sz w:val="28"/>
          <w:szCs w:val="21"/>
        </w:rPr>
        <w:t>4、工程项目</w:t>
      </w:r>
      <w:r>
        <w:rPr>
          <w:rFonts w:hint="eastAsia" w:ascii="微软雅黑" w:hAnsi="微软雅黑" w:eastAsia="微软雅黑" w:cs="微软雅黑"/>
          <w:b w:val="0"/>
          <w:sz w:val="28"/>
          <w:szCs w:val="21"/>
          <w:lang w:val="en-US" w:eastAsia="zh-CN"/>
        </w:rPr>
        <w:t>雇佣</w:t>
      </w:r>
      <w:r>
        <w:rPr>
          <w:rFonts w:hint="eastAsia" w:ascii="微软雅黑" w:hAnsi="微软雅黑" w:eastAsia="微软雅黑" w:cs="微软雅黑"/>
          <w:b w:val="0"/>
          <w:sz w:val="28"/>
          <w:szCs w:val="21"/>
        </w:rPr>
        <w:t>的农民工，确保每人在施工前购买意外伤险，并对农民工进行三级安全教育培训，特种作业人员特证上岗。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微软雅黑" w:hAnsi="微软雅黑" w:eastAsia="微软雅黑" w:cs="微软雅黑"/>
          <w:b w:val="0"/>
          <w:sz w:val="28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 w:val="0"/>
          <w:sz w:val="28"/>
          <w:szCs w:val="21"/>
        </w:rPr>
        <w:t>5</w:t>
      </w:r>
      <w:r>
        <w:rPr>
          <w:rFonts w:hint="eastAsia" w:ascii="微软雅黑" w:hAnsi="微软雅黑" w:eastAsia="微软雅黑" w:cs="微软雅黑"/>
          <w:b w:val="0"/>
          <w:sz w:val="28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sz w:val="28"/>
          <w:szCs w:val="21"/>
        </w:rPr>
        <w:t>工程项目</w:t>
      </w:r>
      <w:r>
        <w:rPr>
          <w:rFonts w:hint="eastAsia" w:ascii="微软雅黑" w:hAnsi="微软雅黑" w:eastAsia="微软雅黑" w:cs="微软雅黑"/>
          <w:b w:val="0"/>
          <w:sz w:val="28"/>
          <w:szCs w:val="21"/>
          <w:lang w:val="en-US" w:eastAsia="zh-CN"/>
        </w:rPr>
        <w:t>雇佣</w:t>
      </w:r>
      <w:r>
        <w:rPr>
          <w:rFonts w:hint="eastAsia" w:ascii="微软雅黑" w:hAnsi="微软雅黑" w:eastAsia="微软雅黑" w:cs="微软雅黑"/>
          <w:b w:val="0"/>
          <w:sz w:val="28"/>
          <w:szCs w:val="21"/>
        </w:rPr>
        <w:t>的农民工，确保每人在施工前在发包方保卫处实名</w:t>
      </w:r>
      <w:r>
        <w:rPr>
          <w:rFonts w:hint="eastAsia" w:ascii="微软雅黑" w:hAnsi="微软雅黑" w:eastAsia="微软雅黑" w:cs="微软雅黑"/>
          <w:b w:val="0"/>
          <w:sz w:val="28"/>
          <w:szCs w:val="21"/>
          <w:lang w:val="en-US" w:eastAsia="zh-CN"/>
        </w:rPr>
        <w:t>登记</w:t>
      </w:r>
      <w:r>
        <w:rPr>
          <w:rFonts w:hint="eastAsia" w:ascii="微软雅黑" w:hAnsi="微软雅黑" w:eastAsia="微软雅黑" w:cs="微软雅黑"/>
          <w:b w:val="0"/>
          <w:sz w:val="28"/>
          <w:szCs w:val="21"/>
        </w:rPr>
        <w:t>，并办理面部识别认证，农民工采用实名制，将农民工实名信息报</w:t>
      </w:r>
      <w:r>
        <w:rPr>
          <w:rFonts w:hint="eastAsia" w:ascii="微软雅黑" w:hAnsi="微软雅黑" w:eastAsia="微软雅黑" w:cs="微软雅黑"/>
          <w:b w:val="0"/>
          <w:sz w:val="28"/>
          <w:szCs w:val="21"/>
          <w:lang w:val="en-US" w:eastAsia="zh-CN"/>
        </w:rPr>
        <w:t>工程设备部</w:t>
      </w:r>
      <w:r>
        <w:rPr>
          <w:rFonts w:hint="eastAsia" w:ascii="微软雅黑" w:hAnsi="微软雅黑" w:eastAsia="微软雅黑" w:cs="微软雅黑"/>
          <w:b w:val="0"/>
          <w:sz w:val="28"/>
          <w:szCs w:val="21"/>
        </w:rPr>
        <w:t>备案</w:t>
      </w:r>
      <w:r>
        <w:rPr>
          <w:rFonts w:hint="eastAsia" w:ascii="微软雅黑" w:hAnsi="微软雅黑" w:eastAsia="微软雅黑" w:cs="微软雅黑"/>
          <w:b w:val="0"/>
          <w:sz w:val="28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微软雅黑" w:hAnsi="微软雅黑" w:eastAsia="微软雅黑" w:cs="微软雅黑"/>
          <w:b w:val="0"/>
          <w:sz w:val="28"/>
          <w:szCs w:val="21"/>
        </w:rPr>
      </w:pPr>
      <w:r>
        <w:rPr>
          <w:rFonts w:hint="eastAsia" w:ascii="微软雅黑" w:hAnsi="微软雅黑" w:eastAsia="微软雅黑" w:cs="微软雅黑"/>
          <w:b w:val="0"/>
          <w:sz w:val="28"/>
          <w:szCs w:val="21"/>
        </w:rPr>
        <w:t>6、确保农民工工资按月足额支付到位，不以工程款未到位等为由克扣或拖欠农民工工资，不将合同应收账款等经营风险转嫁给农民工。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微软雅黑" w:hAnsi="微软雅黑" w:eastAsia="微软雅黑" w:cs="微软雅黑"/>
          <w:b w:val="0"/>
          <w:sz w:val="28"/>
          <w:szCs w:val="21"/>
        </w:rPr>
      </w:pPr>
      <w:r>
        <w:rPr>
          <w:rFonts w:hint="eastAsia" w:ascii="微软雅黑" w:hAnsi="微软雅黑" w:eastAsia="微软雅黑" w:cs="微软雅黑"/>
          <w:b w:val="0"/>
          <w:sz w:val="28"/>
          <w:szCs w:val="21"/>
        </w:rPr>
        <w:t>本农民工承诺书经我公司法定代表人（或法定代表人授权委托人)签字并加盖公司印章后生效。本承诺书自签署完成之日生效</w:t>
      </w:r>
      <w:r>
        <w:rPr>
          <w:rFonts w:hint="eastAsia" w:ascii="微软雅黑" w:hAnsi="微软雅黑" w:eastAsia="微软雅黑" w:cs="微软雅黑"/>
          <w:b w:val="0"/>
          <w:sz w:val="28"/>
          <w:szCs w:val="21"/>
          <w:lang w:eastAsia="zh-CN"/>
        </w:rPr>
        <w:t>，</w:t>
      </w:r>
      <w:r>
        <w:rPr>
          <w:rFonts w:hint="eastAsia" w:ascii="微软雅黑" w:hAnsi="微软雅黑" w:eastAsia="微软雅黑" w:cs="微软雅黑"/>
          <w:b w:val="0"/>
          <w:sz w:val="28"/>
          <w:szCs w:val="21"/>
        </w:rPr>
        <w:t>至项目工程款全部结算完毕后两年内有效。双方合作期间另行签订的合同、技术协议、补充协议、备忘录等合同性文件与本承诺书内容不一致的，以本承诺书为准。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微软雅黑" w:hAnsi="微软雅黑" w:eastAsia="微软雅黑" w:cs="微软雅黑"/>
          <w:b w:val="0"/>
          <w:sz w:val="28"/>
          <w:szCs w:val="21"/>
        </w:rPr>
      </w:pPr>
      <w:r>
        <w:rPr>
          <w:rFonts w:hint="eastAsia" w:ascii="微软雅黑" w:hAnsi="微软雅黑" w:eastAsia="微软雅黑" w:cs="微软雅黑"/>
          <w:b w:val="0"/>
          <w:sz w:val="28"/>
          <w:szCs w:val="21"/>
        </w:rPr>
        <w:t>本公司郑重承诺，如违反以上承诺，自愿接受相应违约责任。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微软雅黑" w:hAnsi="微软雅黑" w:eastAsia="微软雅黑" w:cs="微软雅黑"/>
          <w:b w:val="0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微软雅黑" w:hAnsi="微软雅黑" w:eastAsia="微软雅黑" w:cs="微软雅黑"/>
          <w:b w:val="0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微软雅黑" w:hAnsi="微软雅黑" w:eastAsia="微软雅黑" w:cs="微软雅黑"/>
          <w:b w:val="0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微软雅黑" w:hAnsi="微软雅黑" w:eastAsia="微软雅黑" w:cs="微软雅黑"/>
          <w:b w:val="0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微软雅黑" w:hAnsi="微软雅黑" w:eastAsia="微软雅黑" w:cs="微软雅黑"/>
          <w:b w:val="0"/>
          <w:sz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sz w:val="28"/>
          <w:lang w:val="en-US" w:eastAsia="zh-CN"/>
        </w:rPr>
        <w:t xml:space="preserve">承诺人：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微软雅黑" w:hAnsi="微软雅黑" w:eastAsia="微软雅黑" w:cs="微软雅黑"/>
          <w:b w:val="0"/>
          <w:sz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sz w:val="28"/>
          <w:lang w:val="en-US" w:eastAsia="zh-CN"/>
        </w:rPr>
        <w:t xml:space="preserve">    （加盖公章）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default" w:ascii="微软雅黑" w:hAnsi="微软雅黑" w:eastAsia="微软雅黑" w:cs="微软雅黑"/>
          <w:sz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lang w:val="en-US" w:eastAsia="zh-CN"/>
        </w:rPr>
        <w:t xml:space="preserve">日期：   年   月  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hZjFhNTdiMzE3ZWNkOGUwMWRlOTI0YzQzYjc4Y2YifQ=="/>
  </w:docVars>
  <w:rsids>
    <w:rsidRoot w:val="1C964859"/>
    <w:rsid w:val="1C96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2022-09-04T16:00:00Z</dcterms:created>
  <dc:creator>晓东</dc:creator>
  <cp:lastModifiedBy>晓东</cp:lastModifiedBy>
  <dcterms:modified xsi:type="dcterms:W3CDTF">2022-09-04T16:20:59Z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1289172661704E0FAC2B02CF63C16D3B</vt:lpwstr>
  </property>
</Properties>
</file>